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62B" w14:textId="1F4EED08" w:rsidR="001B0CE6" w:rsidRPr="004C730F" w:rsidRDefault="001B0CE6" w:rsidP="001B0CE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B0CE6">
        <w:rPr>
          <w:rFonts w:ascii="Times New Roman" w:hAnsi="Times New Roman" w:cs="Times New Roman"/>
          <w:b/>
          <w:bCs/>
          <w:sz w:val="32"/>
          <w:szCs w:val="32"/>
        </w:rPr>
        <w:t>Предисловие к книге Юрия Сергеевича Шевчука «Россия в 2050 году. Избежать неизбежного».</w:t>
      </w:r>
    </w:p>
    <w:p w14:paraId="14968F67" w14:textId="11E54830" w:rsidR="001B0CE6" w:rsidRPr="00714F84" w:rsidRDefault="001B0CE6" w:rsidP="001B0CE6">
      <w:pPr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>Книга, которую вы начинаете читать, показывает проблемы жизни на нашей планете с позиций писателя-публициста, который пытается разобраться и понять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14F8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714F84">
        <w:rPr>
          <w:rFonts w:ascii="Times New Roman" w:hAnsi="Times New Roman" w:cs="Times New Roman"/>
          <w:sz w:val="28"/>
          <w:szCs w:val="28"/>
        </w:rPr>
        <w:t>ожидает жителей Земли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6F08234E" w14:textId="77777777" w:rsidR="001B0CE6" w:rsidRPr="00714F84" w:rsidRDefault="001B0CE6" w:rsidP="001B0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Может быть, человечество найдет пути консенсуса в процессах взаимодействия Общества и Природы, сейчас, наверное, точнее – Общества и Окружающей среды. Книга небольшая по объему страниц, но содержит огромный объем информации для размышлений и формирования собственной позиции читателя. </w:t>
      </w:r>
    </w:p>
    <w:p w14:paraId="263F4CB7" w14:textId="77777777" w:rsidR="001B0CE6" w:rsidRPr="00714F84" w:rsidRDefault="001B0CE6" w:rsidP="001B0C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Природа едина и непрерывна. Так считали мыслители с древних времен. Однако только сейчас мир начал постигать эту истину, столкнувшись с результатами вторжения Техносферы в Биосферу в масштабах, сопоставимых с </w:t>
      </w:r>
      <w:proofErr w:type="spellStart"/>
      <w:r w:rsidRPr="00714F84">
        <w:rPr>
          <w:rFonts w:ascii="Times New Roman" w:hAnsi="Times New Roman" w:cs="Times New Roman"/>
          <w:sz w:val="28"/>
          <w:szCs w:val="28"/>
        </w:rPr>
        <w:t>геосферными</w:t>
      </w:r>
      <w:proofErr w:type="spellEnd"/>
      <w:r w:rsidRPr="00714F84">
        <w:rPr>
          <w:rFonts w:ascii="Times New Roman" w:hAnsi="Times New Roman" w:cs="Times New Roman"/>
          <w:sz w:val="28"/>
          <w:szCs w:val="28"/>
        </w:rPr>
        <w:t xml:space="preserve"> процессами. Современная цивилизация столь стремительно покоряла природу для создания своего могущества, что не заметила, как подошла, по образному выражению академика Никиты Николаевича Моисеева, к «роковой черте», за которой не будет развитых и развивающихся стран. </w:t>
      </w:r>
      <w:r w:rsidRPr="00714F84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714F84">
        <w:rPr>
          <w:rFonts w:ascii="Times New Roman" w:hAnsi="Times New Roman" w:cs="Times New Roman"/>
          <w:sz w:val="28"/>
          <w:szCs w:val="28"/>
        </w:rPr>
        <w:t xml:space="preserve"> </w:t>
      </w:r>
      <w:r w:rsidRPr="00714F84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714F84">
        <w:rPr>
          <w:rFonts w:ascii="Times New Roman" w:hAnsi="Times New Roman" w:cs="Times New Roman"/>
          <w:sz w:val="28"/>
          <w:szCs w:val="28"/>
        </w:rPr>
        <w:t xml:space="preserve"> породил техносферный бумеранг. </w:t>
      </w:r>
      <w:r w:rsidRPr="00714F8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Направленный в природу, он возвращается не в руки, а в голову своего владельца… </w:t>
      </w:r>
    </w:p>
    <w:p w14:paraId="656ED92D" w14:textId="77777777" w:rsidR="001B0CE6" w:rsidRPr="00714F84" w:rsidRDefault="001B0CE6" w:rsidP="001B0C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Удар в виде политических, экономических и экологических кризисов, имеющих различную окраску, в зависимости от причин их вызвавших, способствует развитию алармистского мышления и алармистских действий, которые по мнению автора служат детонатором дестабилизации общественного развития.  По его мнению, «истинный смысл пропаганды </w:t>
      </w:r>
      <w:proofErr w:type="spellStart"/>
      <w:r w:rsidRPr="00714F84">
        <w:rPr>
          <w:rFonts w:ascii="Times New Roman" w:hAnsi="Times New Roman" w:cs="Times New Roman"/>
          <w:sz w:val="28"/>
          <w:szCs w:val="28"/>
        </w:rPr>
        <w:t>алармизма</w:t>
      </w:r>
      <w:proofErr w:type="spellEnd"/>
      <w:r w:rsidRPr="00714F84">
        <w:rPr>
          <w:rFonts w:ascii="Times New Roman" w:hAnsi="Times New Roman" w:cs="Times New Roman"/>
          <w:sz w:val="28"/>
          <w:szCs w:val="28"/>
        </w:rPr>
        <w:t xml:space="preserve"> – не изменение системы ценностей у масс населения, это невозможно – а изменение поведенческих планов у креативной части элит, вызывая у космополитично настроенных людей желание работать на побеждающей в среднесрочной перспективе стороне, а у национально ориентированных – разочарование в будущем и апатию, вызванную отсутствием перспектив развития у своей нации или просто - прогнозом на прекращение существования  родной страны в будущем мире». </w:t>
      </w:r>
    </w:p>
    <w:p w14:paraId="688E853D" w14:textId="77777777" w:rsidR="001B0CE6" w:rsidRPr="00714F84" w:rsidRDefault="001B0CE6" w:rsidP="001B0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Проблемы дестабилизации в современном мире постоянно возрастают. Примером может служить глобальная пандемия </w:t>
      </w:r>
      <w:r w:rsidRPr="00714F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14F84">
        <w:rPr>
          <w:rFonts w:ascii="Times New Roman" w:hAnsi="Times New Roman" w:cs="Times New Roman"/>
          <w:sz w:val="28"/>
          <w:szCs w:val="28"/>
        </w:rPr>
        <w:t xml:space="preserve">-19. Кто мог предположить совсем недавно, что это может стать реальностью в </w:t>
      </w:r>
      <w:r w:rsidRPr="00714F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14F84">
        <w:rPr>
          <w:rFonts w:ascii="Times New Roman" w:hAnsi="Times New Roman" w:cs="Times New Roman"/>
          <w:sz w:val="28"/>
          <w:szCs w:val="28"/>
        </w:rPr>
        <w:t xml:space="preserve"> веке. Однако это стало реальностью и очевидным стало, как хрупок этот мир. </w:t>
      </w:r>
    </w:p>
    <w:p w14:paraId="3E9A5299" w14:textId="77777777" w:rsidR="001B0CE6" w:rsidRPr="00714F84" w:rsidRDefault="001B0CE6" w:rsidP="001B0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Именно поэтому автор задается вопросом, а что может стабилизировать развитие современной земной цивилизации? </w:t>
      </w:r>
    </w:p>
    <w:p w14:paraId="415F7E77" w14:textId="77777777" w:rsidR="001B0CE6" w:rsidRPr="00714F84" w:rsidRDefault="001B0CE6" w:rsidP="001B0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это путь всеобщих ограничений и переход к </w:t>
      </w:r>
      <w:proofErr w:type="spellStart"/>
      <w:r w:rsidRPr="00714F84">
        <w:rPr>
          <w:rFonts w:ascii="Times New Roman" w:hAnsi="Times New Roman" w:cs="Times New Roman"/>
          <w:sz w:val="28"/>
          <w:szCs w:val="28"/>
        </w:rPr>
        <w:t>коэволюционному</w:t>
      </w:r>
      <w:proofErr w:type="spellEnd"/>
      <w:r w:rsidRPr="00714F84">
        <w:rPr>
          <w:rFonts w:ascii="Times New Roman" w:hAnsi="Times New Roman" w:cs="Times New Roman"/>
          <w:sz w:val="28"/>
          <w:szCs w:val="28"/>
        </w:rPr>
        <w:t xml:space="preserve"> пути развития, в котором главенствующую роль имеет принцип разумной достаточности?</w:t>
      </w:r>
    </w:p>
    <w:p w14:paraId="07836EA1" w14:textId="77777777" w:rsidR="001B0CE6" w:rsidRPr="00714F84" w:rsidRDefault="001B0CE6" w:rsidP="001B0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Принцип разумной достаточности, который эволюционно формировался в условиях неразрывной связи человека и природы, был нарушен в эпоху индустриального развития. Локальные и региональные процессы деградации природной среды в разных точках планеты изменили условия жизни. Негативные эффекты и явления в живой природе существенно надорвали ресурсную основу развития техносферы. Социум пришел в состояние тревожного ожидания грядущей экологической катастрофы. Вынужденная экологизация мышления в короткие сроки изменила приоритеты в общественном сознании и, как следствие, изменились перспективные цели развития общества. Экологическая доминанта становится определяющей в формировании новой модели постиндустриального информационного общества. </w:t>
      </w:r>
    </w:p>
    <w:p w14:paraId="5837D055" w14:textId="77777777" w:rsidR="001B0CE6" w:rsidRPr="00714F84" w:rsidRDefault="001B0CE6" w:rsidP="001B0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bCs/>
          <w:sz w:val="28"/>
          <w:szCs w:val="28"/>
          <w:lang w:val="en-US"/>
        </w:rPr>
        <w:t>Homo</w:t>
      </w:r>
      <w:r w:rsidRPr="00714F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4F84">
        <w:rPr>
          <w:rFonts w:ascii="Times New Roman" w:hAnsi="Times New Roman" w:cs="Times New Roman"/>
          <w:bCs/>
          <w:sz w:val="28"/>
          <w:szCs w:val="28"/>
          <w:lang w:val="en-US"/>
        </w:rPr>
        <w:t>intellectus</w:t>
      </w:r>
      <w:proofErr w:type="spellEnd"/>
      <w:r w:rsidRPr="00714F84">
        <w:rPr>
          <w:rFonts w:ascii="Times New Roman" w:hAnsi="Times New Roman" w:cs="Times New Roman"/>
          <w:sz w:val="28"/>
          <w:szCs w:val="28"/>
        </w:rPr>
        <w:t xml:space="preserve"> порождает информационный бумеранг. В третьем тысячелетии уже становится   ясно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4F84">
        <w:rPr>
          <w:rFonts w:ascii="Times New Roman" w:hAnsi="Times New Roman" w:cs="Times New Roman"/>
          <w:sz w:val="28"/>
          <w:szCs w:val="28"/>
        </w:rPr>
        <w:t xml:space="preserve"> куда он вернется...</w:t>
      </w:r>
    </w:p>
    <w:p w14:paraId="70402F68" w14:textId="77777777" w:rsidR="001B0CE6" w:rsidRPr="00714F84" w:rsidRDefault="001B0CE6" w:rsidP="001B0CE6">
      <w:pPr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ab/>
        <w:t xml:space="preserve"> Вполне понятно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4F84">
        <w:rPr>
          <w:rFonts w:ascii="Times New Roman" w:hAnsi="Times New Roman" w:cs="Times New Roman"/>
          <w:sz w:val="28"/>
          <w:szCs w:val="28"/>
        </w:rPr>
        <w:t xml:space="preserve"> почему в </w:t>
      </w:r>
      <w:r w:rsidRPr="00714F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14F84">
        <w:rPr>
          <w:rFonts w:ascii="Times New Roman" w:hAnsi="Times New Roman" w:cs="Times New Roman"/>
          <w:sz w:val="28"/>
          <w:szCs w:val="28"/>
        </w:rPr>
        <w:t xml:space="preserve"> веке гуманистические призывы к охране природы сменились требованиями обеспечения экологической безопасности, которая очень быстро вошла в число основных жизненных прав человека. Возникновение феномена экологической безопасности обусловлено осознанием ошибочности концепции экономического роста общества за счет интенсивной эксплуатации природно-ресурсного потенциала планеты.</w:t>
      </w:r>
    </w:p>
    <w:p w14:paraId="6967A383" w14:textId="77777777" w:rsidR="001B0CE6" w:rsidRPr="00714F84" w:rsidRDefault="001B0CE6" w:rsidP="001B0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>Роль экологической безопасности в жизни конкретного общества обусловлена его ценностными ориентирами и способностью системы управления на различных иерархических уровнях приводить в соответствие цели социально-экономического и экологического развития.</w:t>
      </w:r>
    </w:p>
    <w:p w14:paraId="47F8C6CF" w14:textId="77777777" w:rsidR="001B0CE6" w:rsidRPr="00714F84" w:rsidRDefault="001B0CE6" w:rsidP="001B0CE6">
      <w:pPr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  Земля – живой организм, состояние его здоровья зависит от защищенности всех его органов и функций от внешних и внутренних угроз в результате негативных воздействий различного рода. Нарушение гомеостаза связано прежде всего с поражением функциональной саморегуляции (биотической, политической, социальной, экологической, технической), как отдельно взятого организма, так и природных, а также социальных систем земной цивилизации различного масштаба. </w:t>
      </w:r>
    </w:p>
    <w:p w14:paraId="2DEFD475" w14:textId="77777777" w:rsidR="001B0CE6" w:rsidRPr="00714F84" w:rsidRDefault="001B0CE6" w:rsidP="001B0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В концепции Н.Н. Моисеева (1990 г.)  </w:t>
      </w:r>
      <w:r w:rsidRPr="00714F84">
        <w:rPr>
          <w:rFonts w:ascii="Times New Roman" w:hAnsi="Times New Roman" w:cs="Times New Roman"/>
          <w:bCs/>
          <w:sz w:val="28"/>
          <w:szCs w:val="28"/>
        </w:rPr>
        <w:t>гомеостаз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</w:t>
      </w:r>
      <w:r w:rsidRPr="00714F84">
        <w:rPr>
          <w:rFonts w:ascii="Times New Roman" w:hAnsi="Times New Roman" w:cs="Times New Roman"/>
          <w:bCs/>
          <w:sz w:val="28"/>
          <w:szCs w:val="28"/>
        </w:rPr>
        <w:t>,</w:t>
      </w:r>
      <w:r w:rsidRPr="00714F8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714F84">
        <w:rPr>
          <w:rFonts w:ascii="Times New Roman" w:hAnsi="Times New Roman" w:cs="Times New Roman"/>
          <w:i/>
          <w:sz w:val="28"/>
          <w:szCs w:val="28"/>
        </w:rPr>
        <w:t xml:space="preserve">благоприятная жизненная среда - синтез собственно биотических и </w:t>
      </w:r>
      <w:r w:rsidRPr="00714F84">
        <w:rPr>
          <w:rFonts w:ascii="Times New Roman" w:hAnsi="Times New Roman" w:cs="Times New Roman"/>
          <w:i/>
          <w:sz w:val="28"/>
          <w:szCs w:val="28"/>
        </w:rPr>
        <w:lastRenderedPageBreak/>
        <w:t>собственно социальных процессов, а также комплексных процессов их взаимодействия</w:t>
      </w:r>
      <w:r w:rsidRPr="00714F84">
        <w:rPr>
          <w:rFonts w:ascii="Times New Roman" w:hAnsi="Times New Roman" w:cs="Times New Roman"/>
          <w:sz w:val="28"/>
          <w:szCs w:val="28"/>
        </w:rPr>
        <w:t xml:space="preserve">.  Перенесение понятия гомеостаза на систему взаимодействий природы и общества позволило ему обосновать его новое содержание по сущности, а не в расширенном толковании. </w:t>
      </w:r>
    </w:p>
    <w:p w14:paraId="64B65D80" w14:textId="77777777" w:rsidR="001B0CE6" w:rsidRPr="00714F84" w:rsidRDefault="001B0CE6" w:rsidP="001B0CE6">
      <w:pPr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ab/>
        <w:t xml:space="preserve"> В представленной книге автор проводит анализ работ Римского клуба, в которых дается неутешительный прогноз на итоги развития человечества, с которыми мы уже столкнулись.  </w:t>
      </w:r>
    </w:p>
    <w:p w14:paraId="432DDEE7" w14:textId="77777777" w:rsidR="001B0CE6" w:rsidRPr="00714F84" w:rsidRDefault="001B0CE6" w:rsidP="001B0CE6">
      <w:pPr>
        <w:pStyle w:val="a4"/>
        <w:ind w:firstLine="708"/>
        <w:rPr>
          <w:sz w:val="28"/>
          <w:szCs w:val="28"/>
        </w:rPr>
      </w:pPr>
      <w:r w:rsidRPr="00714F84">
        <w:rPr>
          <w:sz w:val="28"/>
          <w:szCs w:val="28"/>
        </w:rPr>
        <w:t xml:space="preserve">Для оценки процессов взаимодействия Общества и Окружающей среды           показательным приемом является методика оценки качественных и количественных индикаторов «экологического следа», которая в доступной для различных читателей форме изложена в книге.  </w:t>
      </w:r>
      <w:r w:rsidRPr="00714F84">
        <w:rPr>
          <w:sz w:val="28"/>
          <w:szCs w:val="28"/>
        </w:rPr>
        <w:tab/>
        <w:t xml:space="preserve"> </w:t>
      </w:r>
    </w:p>
    <w:p w14:paraId="51CD10DE" w14:textId="77777777" w:rsidR="001B0CE6" w:rsidRPr="00714F84" w:rsidRDefault="001B0CE6" w:rsidP="001B0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Критический анализ проблемы </w:t>
      </w:r>
      <w:r w:rsidRPr="00714F8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антропогенных выбросов   парниковых газов показывает, что биржевые операции с квотами на эти выбросы, кроме биржевых спекуляций, существенных результатов не принесут. В то же время, борьба с антропогенным загрязнением окружающей среды в наше время стала обязательным компонентом экологической культуры современного человека.   </w:t>
      </w:r>
    </w:p>
    <w:p w14:paraId="430D0365" w14:textId="77777777" w:rsidR="001B0CE6" w:rsidRPr="00714F84" w:rsidRDefault="001B0CE6" w:rsidP="001B0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В заключении автор констатирует, что экологические катастрофы, выражающиеся в основном в циклических изменениях климата и их последствиях, происходят вне зависимости от наличия или отсутствия антропогенного фактора влияния на окружающую среду. </w:t>
      </w:r>
    </w:p>
    <w:p w14:paraId="6547FF00" w14:textId="77777777" w:rsidR="001B0CE6" w:rsidRPr="00714F84" w:rsidRDefault="001B0CE6" w:rsidP="001B0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Автор утверждает (и это может быть предметом для дискуссий), что антропогенный фактор может провоцировать катастрофические локальные и региональные изменения, но не является определяющим.  </w:t>
      </w:r>
    </w:p>
    <w:p w14:paraId="160E7D84" w14:textId="77777777" w:rsidR="001B0CE6" w:rsidRDefault="001B0CE6" w:rsidP="001B0C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>Предотвращение политических, экономических и экологических катастроф возможно путем внесения корректив в системы ценностей элит в различных странах с целью предотвращения локальных и региональных катастроф по всему миру.</w:t>
      </w:r>
    </w:p>
    <w:p w14:paraId="44F1F49D" w14:textId="77777777" w:rsidR="001B0CE6" w:rsidRPr="00714F84" w:rsidRDefault="001B0CE6" w:rsidP="001B0C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4205B4" w14:textId="77777777" w:rsidR="001B0CE6" w:rsidRPr="00714F84" w:rsidRDefault="001B0CE6" w:rsidP="001B0C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На основе проведенного анализа автор предполагает, что на территории России теоретически можно создать социально-экономическую систему устойчивого развития, не разрушающего природу.  </w:t>
      </w:r>
      <w:r w:rsidRPr="00714F84">
        <w:rPr>
          <w:rFonts w:ascii="Times New Roman" w:hAnsi="Times New Roman" w:cs="Times New Roman"/>
          <w:sz w:val="28"/>
          <w:szCs w:val="28"/>
        </w:rPr>
        <w:br/>
      </w:r>
    </w:p>
    <w:p w14:paraId="2CE175A0" w14:textId="77777777" w:rsidR="001B0CE6" w:rsidRPr="00714F84" w:rsidRDefault="001B0CE6" w:rsidP="001B0C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14F84">
        <w:rPr>
          <w:rFonts w:ascii="Times New Roman" w:hAnsi="Times New Roman" w:cs="Times New Roman"/>
          <w:b/>
          <w:bCs/>
          <w:sz w:val="28"/>
          <w:szCs w:val="28"/>
        </w:rPr>
        <w:t>Донченко Владислав Константинович,</w:t>
      </w:r>
    </w:p>
    <w:p w14:paraId="606A4D8B" w14:textId="77777777" w:rsidR="001B0CE6" w:rsidRPr="00714F84" w:rsidRDefault="001B0CE6" w:rsidP="001B0CE6">
      <w:pPr>
        <w:jc w:val="right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заслуженный деятель науки РФ, </w:t>
      </w:r>
    </w:p>
    <w:p w14:paraId="1C19AAA2" w14:textId="31E820CD" w:rsidR="001B0CE6" w:rsidRPr="00714F84" w:rsidRDefault="001B0CE6" w:rsidP="004C730F">
      <w:pPr>
        <w:jc w:val="right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 xml:space="preserve">доктор экономических наук, профессор. </w:t>
      </w:r>
      <w:r w:rsidRPr="00714F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3A7EE82" w14:textId="46EA2309" w:rsidR="00EC10A1" w:rsidRDefault="001B0CE6">
      <w:r>
        <w:t>Заказать книгу можно по адресу</w:t>
      </w:r>
      <w:r w:rsidR="004C730F">
        <w:t xml:space="preserve"> </w:t>
      </w:r>
      <w:hyperlink r:id="rId4" w:history="1">
        <w:r w:rsidR="004C730F" w:rsidRPr="00A47456">
          <w:rPr>
            <w:rStyle w:val="a6"/>
            <w:lang w:val="en-US"/>
          </w:rPr>
          <w:t>koveronika</w:t>
        </w:r>
        <w:r w:rsidR="004C730F" w:rsidRPr="00A47456">
          <w:rPr>
            <w:rStyle w:val="a6"/>
          </w:rPr>
          <w:t>@</w:t>
        </w:r>
        <w:r w:rsidR="004C730F" w:rsidRPr="00A47456">
          <w:rPr>
            <w:rStyle w:val="a6"/>
            <w:lang w:val="en-US"/>
          </w:rPr>
          <w:t>mail</w:t>
        </w:r>
        <w:r w:rsidR="004C730F" w:rsidRPr="00A47456">
          <w:rPr>
            <w:rStyle w:val="a6"/>
          </w:rPr>
          <w:t>.</w:t>
        </w:r>
        <w:proofErr w:type="spellStart"/>
        <w:r w:rsidR="004C730F" w:rsidRPr="004C730F">
          <w:rPr>
            <w:rStyle w:val="a6"/>
            <w:u w:val="none"/>
            <w:lang w:val="en-US"/>
          </w:rPr>
          <w:t>ru</w:t>
        </w:r>
        <w:proofErr w:type="spellEnd"/>
      </w:hyperlink>
      <w:r w:rsidR="004C730F">
        <w:t xml:space="preserve"> </w:t>
      </w:r>
      <w:r w:rsidRPr="004C730F">
        <w:t>стоимость</w:t>
      </w:r>
      <w:r>
        <w:t xml:space="preserve"> 500 р/экз.</w:t>
      </w:r>
    </w:p>
    <w:sectPr w:rsidR="00EC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D3"/>
    <w:rsid w:val="001B0CE6"/>
    <w:rsid w:val="004C730F"/>
    <w:rsid w:val="00755BD3"/>
    <w:rsid w:val="00E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CDA4"/>
  <w15:chartTrackingRefBased/>
  <w15:docId w15:val="{D9A763D8-6F7A-47FD-AB7C-85E5B19C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C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C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1B0C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B0C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4C730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7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eron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2021-09-12T18:42:00Z</dcterms:created>
  <dcterms:modified xsi:type="dcterms:W3CDTF">2021-09-14T20:59:00Z</dcterms:modified>
</cp:coreProperties>
</file>